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C2BE" w14:textId="79392A01" w:rsidR="000E37BE" w:rsidRDefault="00A50412" w:rsidP="003E46B7">
      <w:pPr>
        <w:pStyle w:val="Rubrik1"/>
      </w:pPr>
      <w:r>
        <w:t>Lathund för</w:t>
      </w:r>
      <w:r w:rsidR="008C2D24">
        <w:t xml:space="preserve"> </w:t>
      </w:r>
      <w:r>
        <w:t xml:space="preserve">nyttjande </w:t>
      </w:r>
      <w:r w:rsidR="008C2D24">
        <w:t>av</w:t>
      </w:r>
      <w:r w:rsidR="003E46B7">
        <w:t xml:space="preserve"> digitala </w:t>
      </w:r>
      <w:r w:rsidR="00105026">
        <w:t>sam</w:t>
      </w:r>
      <w:r w:rsidR="003E46B7">
        <w:t>arbets</w:t>
      </w:r>
      <w:r w:rsidR="00105026">
        <w:t>verktyg</w:t>
      </w:r>
      <w:r>
        <w:t xml:space="preserve"> och lagrings</w:t>
      </w:r>
      <w:r w:rsidR="003E46B7">
        <w:t xml:space="preserve">ytor </w:t>
      </w:r>
      <w:r w:rsidR="000426A7">
        <w:t>inom ramen för U</w:t>
      </w:r>
      <w:r w:rsidR="003E46B7">
        <w:t xml:space="preserve">meå </w:t>
      </w:r>
      <w:proofErr w:type="gramStart"/>
      <w:r w:rsidR="003E46B7">
        <w:t>universitet</w:t>
      </w:r>
      <w:r w:rsidR="000426A7">
        <w:t>s verksamhet</w:t>
      </w:r>
      <w:proofErr w:type="gramEnd"/>
    </w:p>
    <w:p w14:paraId="7CB9DACC" w14:textId="77777777" w:rsidR="003E46B7" w:rsidRDefault="003E46B7" w:rsidP="003E46B7"/>
    <w:p w14:paraId="010BB3E8" w14:textId="0A940E3F" w:rsidR="003E46B7" w:rsidRDefault="003E46B7" w:rsidP="003E46B7">
      <w:r>
        <w:t xml:space="preserve">Denna </w:t>
      </w:r>
      <w:r w:rsidR="003B6F2F">
        <w:t xml:space="preserve">lathund </w:t>
      </w:r>
      <w:r>
        <w:t>är en del av ledningssystemet för informationssäkerhet vid Umeå universitet.</w:t>
      </w:r>
    </w:p>
    <w:p w14:paraId="1BA20552" w14:textId="77777777" w:rsidR="00D9694F" w:rsidRDefault="003E46B7" w:rsidP="00D9694F">
      <w:r w:rsidRPr="003E46B7">
        <w:rPr>
          <w:b/>
        </w:rPr>
        <w:t>Syfte</w:t>
      </w:r>
    </w:p>
    <w:p w14:paraId="097429A3" w14:textId="7805D681" w:rsidR="003E46B7" w:rsidRPr="000207F1" w:rsidRDefault="0096204B" w:rsidP="00D9694F">
      <w:r>
        <w:t>Lathunden</w:t>
      </w:r>
      <w:r w:rsidR="003E46B7">
        <w:t xml:space="preserve"> ska underlätta för användaren att välja rätt </w:t>
      </w:r>
      <w:r w:rsidR="00105026">
        <w:t>sam</w:t>
      </w:r>
      <w:r w:rsidR="003E46B7">
        <w:t>arbets</w:t>
      </w:r>
      <w:r w:rsidR="00105026">
        <w:t>verktyg</w:t>
      </w:r>
      <w:r w:rsidR="008B6D72">
        <w:t xml:space="preserve"> </w:t>
      </w:r>
      <w:r w:rsidR="00105026">
        <w:t>eller</w:t>
      </w:r>
      <w:r w:rsidR="008B6D72">
        <w:t xml:space="preserve"> lagringsyta</w:t>
      </w:r>
      <w:r w:rsidR="003E46B7">
        <w:t xml:space="preserve"> för sin digitala information, beroende på informationstyp.</w:t>
      </w:r>
      <w:r w:rsidR="00897822">
        <w:t xml:space="preserve"> När det gäller lagring av </w:t>
      </w:r>
      <w:r w:rsidR="00897822" w:rsidRPr="00897822">
        <w:rPr>
          <w:i/>
        </w:rPr>
        <w:t>personuppgifter</w:t>
      </w:r>
      <w:r w:rsidR="00897822">
        <w:t xml:space="preserve"> finns begreppet definierat på sidan </w:t>
      </w:r>
      <w:hyperlink r:id="rId10" w:history="1">
        <w:r w:rsidR="00897822" w:rsidRPr="00897822">
          <w:rPr>
            <w:rStyle w:val="Hyperlnk"/>
          </w:rPr>
          <w:t>FAQ Vad är personuppgifter? Vad menas med att det finns olika typer av personuppgifter?</w:t>
        </w:r>
      </w:hyperlink>
      <w:r w:rsidR="000207F1" w:rsidRPr="00D9694F">
        <w:rPr>
          <w:rStyle w:val="Hyperlnk"/>
          <w:u w:val="none"/>
        </w:rPr>
        <w:t xml:space="preserve"> </w:t>
      </w:r>
      <w:r w:rsidR="00D9694F" w:rsidRPr="00D9694F">
        <w:rPr>
          <w:rStyle w:val="Hyperlnk"/>
          <w:color w:val="auto"/>
          <w:u w:val="none"/>
        </w:rPr>
        <w:t>Avse</w:t>
      </w:r>
      <w:r w:rsidR="00D9694F">
        <w:rPr>
          <w:rStyle w:val="Hyperlnk"/>
          <w:color w:val="auto"/>
          <w:u w:val="none"/>
        </w:rPr>
        <w:t xml:space="preserve">ende </w:t>
      </w:r>
      <w:r w:rsidR="00D9694F">
        <w:rPr>
          <w:rStyle w:val="Hyperlnk"/>
          <w:i/>
          <w:color w:val="auto"/>
          <w:u w:val="none"/>
        </w:rPr>
        <w:t xml:space="preserve">sekretessbelagd information </w:t>
      </w:r>
      <w:r w:rsidR="00D9694F">
        <w:rPr>
          <w:rStyle w:val="Hyperlnk"/>
          <w:color w:val="auto"/>
          <w:u w:val="none"/>
        </w:rPr>
        <w:t xml:space="preserve">finns på sidan </w:t>
      </w:r>
      <w:hyperlink r:id="rId11" w:history="1">
        <w:r w:rsidR="000207F1" w:rsidRPr="000207F1">
          <w:rPr>
            <w:rStyle w:val="Hyperlnk"/>
          </w:rPr>
          <w:t>offentlighet och sekretess</w:t>
        </w:r>
      </w:hyperlink>
      <w:r w:rsidR="00D9694F">
        <w:rPr>
          <w:rStyle w:val="Hyperlnk"/>
          <w:color w:val="auto"/>
          <w:u w:val="none"/>
        </w:rPr>
        <w:t xml:space="preserve"> mer information om hur Umeå universitet som myndighet tillämpar reglerna om sekretess. </w:t>
      </w:r>
      <w:r w:rsidR="00D9694F">
        <w:t xml:space="preserve">När det gäller </w:t>
      </w:r>
      <w:r w:rsidR="00D9694F" w:rsidRPr="00D9694F">
        <w:rPr>
          <w:i/>
        </w:rPr>
        <w:t xml:space="preserve">hur e-post vid Umeå universitet ska användas </w:t>
      </w:r>
      <w:r w:rsidR="00D9694F">
        <w:t xml:space="preserve">hänvisas till </w:t>
      </w:r>
      <w:hyperlink r:id="rId12" w:history="1">
        <w:r w:rsidR="00D9694F" w:rsidRPr="00BD3DB2">
          <w:rPr>
            <w:rStyle w:val="Hyperlnk"/>
          </w:rPr>
          <w:t>FAQ om Personuppgifter och e-post</w:t>
        </w:r>
      </w:hyperlink>
      <w:r w:rsidR="00D9694F">
        <w:t>.</w:t>
      </w:r>
    </w:p>
    <w:p w14:paraId="486E0038" w14:textId="77777777" w:rsidR="003E46B7" w:rsidRPr="003E46B7" w:rsidRDefault="003E46B7" w:rsidP="003E46B7">
      <w:pPr>
        <w:rPr>
          <w:b/>
        </w:rPr>
      </w:pPr>
      <w:r w:rsidRPr="003E46B7">
        <w:rPr>
          <w:b/>
        </w:rPr>
        <w:t>Bevarande och gallring</w:t>
      </w:r>
    </w:p>
    <w:p w14:paraId="3F0B526A" w14:textId="63766E20" w:rsidR="003E46B7" w:rsidRDefault="003E46B7" w:rsidP="003E46B7">
      <w:r w:rsidRPr="003E46B7">
        <w:t>Ingen information</w:t>
      </w:r>
      <w:r w:rsidR="00BF2C5D">
        <w:t xml:space="preserve"> ska </w:t>
      </w:r>
      <w:r w:rsidRPr="003E46B7">
        <w:t>arkiveras</w:t>
      </w:r>
      <w:r w:rsidR="00BF2C5D">
        <w:t xml:space="preserve"> eller bevaras långsiktigt på</w:t>
      </w:r>
      <w:r w:rsidRPr="003E46B7">
        <w:t xml:space="preserve"> redovisade ytor. Handlingar som ska arkiveras hanteras i de verksamhetssystem och processer dit </w:t>
      </w:r>
      <w:r w:rsidR="000A5E97" w:rsidRPr="003E46B7">
        <w:t>den hör</w:t>
      </w:r>
      <w:r w:rsidRPr="003E46B7">
        <w:t xml:space="preserve"> och arkiveras</w:t>
      </w:r>
      <w:r w:rsidR="00BF2C5D">
        <w:t xml:space="preserve"> enligt gällande dokumenthanteringsplan</w:t>
      </w:r>
      <w:r w:rsidR="005122A2">
        <w:t>er</w:t>
      </w:r>
      <w:r w:rsidRPr="003E46B7">
        <w:t xml:space="preserve">. </w:t>
      </w:r>
    </w:p>
    <w:p w14:paraId="30657FD4" w14:textId="77777777" w:rsidR="003E46B7" w:rsidRPr="003E46B7" w:rsidRDefault="003E46B7" w:rsidP="003E46B7">
      <w:pPr>
        <w:rPr>
          <w:b/>
        </w:rPr>
      </w:pPr>
      <w:r w:rsidRPr="003E46B7">
        <w:rPr>
          <w:b/>
        </w:rPr>
        <w:t xml:space="preserve">Användning </w:t>
      </w:r>
    </w:p>
    <w:p w14:paraId="60DFC766" w14:textId="50CF6C3F" w:rsidR="00105026" w:rsidRDefault="00105026" w:rsidP="003E46B7">
      <w:r>
        <w:t>Lathunden visar</w:t>
      </w:r>
      <w:r w:rsidR="003E46B7">
        <w:t xml:space="preserve"> på </w:t>
      </w:r>
      <w:r w:rsidR="00DB2434">
        <w:t xml:space="preserve">vilka generella möjligheter till lagring som finns för </w:t>
      </w:r>
      <w:r w:rsidR="003E46B7">
        <w:t>olika typer av information</w:t>
      </w:r>
      <w:r w:rsidR="00DB2434">
        <w:t>.</w:t>
      </w:r>
      <w:r w:rsidR="003E46B7">
        <w:t xml:space="preserve"> </w:t>
      </w:r>
      <w:r w:rsidR="004F7F26">
        <w:t xml:space="preserve"> På sidan om </w:t>
      </w:r>
      <w:hyperlink r:id="rId13" w:history="1">
        <w:r w:rsidR="004F7F26" w:rsidRPr="004F7F26">
          <w:rPr>
            <w:rStyle w:val="Hyperlnk"/>
          </w:rPr>
          <w:t>programvaror och licenser</w:t>
        </w:r>
      </w:hyperlink>
      <w:r w:rsidR="004F7F26">
        <w:t xml:space="preserve"> </w:t>
      </w:r>
      <w:r w:rsidR="00DB2434" w:rsidRPr="00DB2434">
        <w:t>framgår vilka samarbetsverktyg och digitala lagringsytor som universitetet har legal</w:t>
      </w:r>
      <w:r w:rsidR="00DB2434">
        <w:t xml:space="preserve"> </w:t>
      </w:r>
      <w:r w:rsidR="00DB2434" w:rsidRPr="00DB2434">
        <w:t>rätt (licens för) att använda för universitetets verksamhet. Det är inte tillåtet att använda andra digitala samarbetsverktyg och lagringsytor i universitetets verksamhet utan att såväl licens-, säkerhets- och andra relevanta faktorer säkerställts</w:t>
      </w:r>
      <w:r>
        <w:t xml:space="preserve">. </w:t>
      </w:r>
    </w:p>
    <w:p w14:paraId="40E5C141" w14:textId="291EE5C2" w:rsidR="003E46B7" w:rsidRDefault="00F35565" w:rsidP="003E46B7">
      <w:r>
        <w:t xml:space="preserve">I universitetets verksamhet får man bara använda de tjänster som universitetet rekommenderat. Det här innebär att egna aktiverade tjänster </w:t>
      </w:r>
      <w:r w:rsidRPr="00F35565">
        <w:rPr>
          <w:b/>
        </w:rPr>
        <w:t>inte</w:t>
      </w:r>
      <w:r>
        <w:t xml:space="preserve"> får användas som exempelvis</w:t>
      </w:r>
      <w:r w:rsidR="00105026">
        <w:t xml:space="preserve">: </w:t>
      </w:r>
      <w:proofErr w:type="spellStart"/>
      <w:r w:rsidR="00105026">
        <w:t>Dropbox</w:t>
      </w:r>
      <w:proofErr w:type="spellEnd"/>
      <w:r w:rsidR="00105026">
        <w:t xml:space="preserve">, Googles molntjänster (t.ex. Drive, </w:t>
      </w:r>
      <w:proofErr w:type="spellStart"/>
      <w:r w:rsidR="00105026">
        <w:t>Apps</w:t>
      </w:r>
      <w:proofErr w:type="spellEnd"/>
      <w:r w:rsidR="00105026">
        <w:t xml:space="preserve">) </w:t>
      </w:r>
      <w:r w:rsidR="0096204B">
        <w:t xml:space="preserve">och </w:t>
      </w:r>
      <w:proofErr w:type="spellStart"/>
      <w:r w:rsidR="00105026">
        <w:t>iCloud</w:t>
      </w:r>
      <w:proofErr w:type="spellEnd"/>
      <w:r w:rsidR="00BD3DB2">
        <w:t>.</w:t>
      </w:r>
    </w:p>
    <w:p w14:paraId="65EF8EA6" w14:textId="480FF4CA" w:rsidR="00F35565" w:rsidRDefault="003E46B7" w:rsidP="003E46B7">
      <w:r>
        <w:t>Eventuella frågor skickas till</w:t>
      </w:r>
      <w:r w:rsidR="00F35565">
        <w:t xml:space="preserve">: </w:t>
      </w:r>
      <w:hyperlink r:id="rId14" w:history="1">
        <w:r w:rsidR="00F35565" w:rsidRPr="00406BB8">
          <w:rPr>
            <w:rStyle w:val="Hyperlnk"/>
          </w:rPr>
          <w:t>servicedesk@umu.se</w:t>
        </w:r>
      </w:hyperlink>
    </w:p>
    <w:p w14:paraId="52F9ADBF" w14:textId="38C922D7" w:rsidR="00B749A9" w:rsidRDefault="00781578" w:rsidP="00340286">
      <w:r>
        <w:t>Vid val av samarbetsverktyg eller lagringsyta kan nedanstående lathund vara till hjälp för att välja rätt samarbetsverktyg eller lagringsyta för aktuell information</w:t>
      </w:r>
      <w:r w:rsidR="00340286">
        <w:t>.</w:t>
      </w:r>
    </w:p>
    <w:p w14:paraId="174A76F6" w14:textId="1EC28194" w:rsidR="00446BCA" w:rsidRDefault="00446BCA" w:rsidP="00340286"/>
    <w:p w14:paraId="26F1C5D0" w14:textId="77777777" w:rsidR="00446BCA" w:rsidRPr="00F860F3" w:rsidRDefault="00446BCA" w:rsidP="00340286">
      <w:pPr>
        <w:rPr>
          <w:strike/>
        </w:rPr>
      </w:pPr>
    </w:p>
    <w:tbl>
      <w:tblPr>
        <w:tblStyle w:val="Tabellrutnt"/>
        <w:tblW w:w="0" w:type="auto"/>
        <w:tblInd w:w="-752" w:type="dxa"/>
        <w:tblLook w:val="04A0" w:firstRow="1" w:lastRow="0" w:firstColumn="1" w:lastColumn="0" w:noHBand="0" w:noVBand="1"/>
      </w:tblPr>
      <w:tblGrid>
        <w:gridCol w:w="2287"/>
        <w:gridCol w:w="1636"/>
        <w:gridCol w:w="1644"/>
        <w:gridCol w:w="1426"/>
        <w:gridCol w:w="1692"/>
        <w:gridCol w:w="1985"/>
        <w:gridCol w:w="1701"/>
      </w:tblGrid>
      <w:tr w:rsidR="00D30622" w14:paraId="5088E606" w14:textId="77777777" w:rsidTr="00331FB6">
        <w:trPr>
          <w:trHeight w:val="1782"/>
        </w:trPr>
        <w:tc>
          <w:tcPr>
            <w:tcW w:w="2287" w:type="dxa"/>
            <w:tcBorders>
              <w:tl2br w:val="single" w:sz="4" w:space="0" w:color="auto"/>
            </w:tcBorders>
          </w:tcPr>
          <w:p w14:paraId="48D1DB60" w14:textId="77777777" w:rsidR="00D30622" w:rsidRPr="008C2D24" w:rsidRDefault="00D30622" w:rsidP="005B754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  <w:r w:rsidRPr="008C2D24">
              <w:rPr>
                <w:b/>
              </w:rPr>
              <w:t xml:space="preserve">Typ </w:t>
            </w:r>
            <w:proofErr w:type="gramStart"/>
            <w:r w:rsidRPr="008C2D24">
              <w:rPr>
                <w:b/>
              </w:rPr>
              <w:t xml:space="preserve">av </w:t>
            </w:r>
            <w:r>
              <w:rPr>
                <w:b/>
              </w:rPr>
              <w:t xml:space="preserve"> information</w:t>
            </w:r>
            <w:proofErr w:type="gramEnd"/>
            <w:r>
              <w:rPr>
                <w:b/>
              </w:rPr>
              <w:t xml:space="preserve">                         </w:t>
            </w:r>
          </w:p>
          <w:p w14:paraId="35D9C44C" w14:textId="77777777" w:rsidR="00D30622" w:rsidRPr="008C2D24" w:rsidRDefault="00D30622" w:rsidP="005B7545">
            <w:pPr>
              <w:rPr>
                <w:b/>
              </w:rPr>
            </w:pPr>
          </w:p>
          <w:p w14:paraId="7E4C69F4" w14:textId="77777777" w:rsidR="00D30622" w:rsidRPr="008C2D24" w:rsidRDefault="00D30622" w:rsidP="005B7545">
            <w:pPr>
              <w:rPr>
                <w:b/>
              </w:rPr>
            </w:pPr>
          </w:p>
          <w:p w14:paraId="5489A761" w14:textId="77777777" w:rsidR="00D30622" w:rsidRDefault="00D30622" w:rsidP="005B7545">
            <w:pPr>
              <w:rPr>
                <w:b/>
              </w:rPr>
            </w:pPr>
          </w:p>
          <w:p w14:paraId="3FE72A40" w14:textId="77777777" w:rsidR="00D30622" w:rsidRPr="008C2D24" w:rsidRDefault="00D30622" w:rsidP="005B7545">
            <w:pPr>
              <w:rPr>
                <w:b/>
              </w:rPr>
            </w:pPr>
            <w:r w:rsidRPr="008C2D24">
              <w:rPr>
                <w:b/>
              </w:rPr>
              <w:t>Tjänst</w:t>
            </w:r>
          </w:p>
        </w:tc>
        <w:tc>
          <w:tcPr>
            <w:tcW w:w="1636" w:type="dxa"/>
          </w:tcPr>
          <w:p w14:paraId="224CB650" w14:textId="77777777" w:rsidR="00D30622" w:rsidRPr="005F32A2" w:rsidRDefault="00D30622" w:rsidP="005B7545">
            <w:pPr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 xml:space="preserve">Text utan personuppgifter, sekretess eller säkerhetsskydd. Även information med vanliga personuppgifter </w:t>
            </w:r>
          </w:p>
        </w:tc>
        <w:tc>
          <w:tcPr>
            <w:tcW w:w="1644" w:type="dxa"/>
          </w:tcPr>
          <w:p w14:paraId="73FAE577" w14:textId="77777777" w:rsidR="00D30622" w:rsidRPr="005F32A2" w:rsidRDefault="00D30622" w:rsidP="005B7545">
            <w:pPr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Information med integritetskänsliga personuppgifter</w:t>
            </w:r>
          </w:p>
        </w:tc>
        <w:tc>
          <w:tcPr>
            <w:tcW w:w="1426" w:type="dxa"/>
          </w:tcPr>
          <w:p w14:paraId="7B41EE3A" w14:textId="77777777" w:rsidR="00D30622" w:rsidRPr="005F32A2" w:rsidRDefault="00D30622" w:rsidP="005B7545">
            <w:pPr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Information med känsliga personuppgifter</w:t>
            </w:r>
          </w:p>
        </w:tc>
        <w:tc>
          <w:tcPr>
            <w:tcW w:w="1692" w:type="dxa"/>
          </w:tcPr>
          <w:p w14:paraId="2B5D2BC5" w14:textId="2EFCBF18" w:rsidR="00D30622" w:rsidRPr="005F32A2" w:rsidRDefault="00D30622" w:rsidP="005B7545">
            <w:pPr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Information som kan vara sekretessbelagd</w:t>
            </w:r>
          </w:p>
        </w:tc>
        <w:tc>
          <w:tcPr>
            <w:tcW w:w="1985" w:type="dxa"/>
          </w:tcPr>
          <w:p w14:paraId="3064F26B" w14:textId="77777777" w:rsidR="00D30622" w:rsidRPr="005F32A2" w:rsidRDefault="00D30622" w:rsidP="005B7545">
            <w:pPr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Information som omfattas av säkerhetsskyddslagen</w:t>
            </w:r>
          </w:p>
        </w:tc>
        <w:tc>
          <w:tcPr>
            <w:tcW w:w="1701" w:type="dxa"/>
          </w:tcPr>
          <w:p w14:paraId="2BB4C226" w14:textId="77777777" w:rsidR="00D30622" w:rsidRPr="005F32A2" w:rsidRDefault="00D30622" w:rsidP="005B7545">
            <w:pPr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Annan särskilt skyddsvärd information</w:t>
            </w:r>
          </w:p>
        </w:tc>
      </w:tr>
      <w:tr w:rsidR="00D30622" w14:paraId="652A6782" w14:textId="77777777" w:rsidTr="00331FB6">
        <w:trPr>
          <w:trHeight w:val="408"/>
        </w:trPr>
        <w:tc>
          <w:tcPr>
            <w:tcW w:w="2287" w:type="dxa"/>
            <w:shd w:val="clear" w:color="auto" w:fill="F2F2F2" w:themeFill="background1" w:themeFillShade="F2"/>
          </w:tcPr>
          <w:p w14:paraId="2EED5331" w14:textId="77777777" w:rsidR="00D30622" w:rsidRPr="00524BB5" w:rsidRDefault="00D30622" w:rsidP="005B7545">
            <w:pPr>
              <w:rPr>
                <w:b/>
                <w:sz w:val="20"/>
                <w:szCs w:val="20"/>
              </w:rPr>
            </w:pPr>
            <w:r w:rsidRPr="00524BB5">
              <w:rPr>
                <w:b/>
                <w:sz w:val="20"/>
                <w:szCs w:val="20"/>
              </w:rPr>
              <w:t>Min dator</w:t>
            </w:r>
          </w:p>
          <w:p w14:paraId="619D3E90" w14:textId="77777777" w:rsidR="00D30622" w:rsidRPr="00524BB5" w:rsidRDefault="00D30622" w:rsidP="005B7545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92D050"/>
          </w:tcPr>
          <w:p w14:paraId="68760A41" w14:textId="77777777" w:rsidR="00D30622" w:rsidRPr="005F32A2" w:rsidRDefault="00D30622" w:rsidP="005B7545">
            <w:pPr>
              <w:jc w:val="center"/>
              <w:rPr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44" w:type="dxa"/>
            <w:shd w:val="clear" w:color="auto" w:fill="92D050"/>
          </w:tcPr>
          <w:p w14:paraId="137447B1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Arbetsmaterial, mindre mängder **</w:t>
            </w:r>
          </w:p>
        </w:tc>
        <w:tc>
          <w:tcPr>
            <w:tcW w:w="1426" w:type="dxa"/>
            <w:shd w:val="clear" w:color="auto" w:fill="92D050"/>
          </w:tcPr>
          <w:p w14:paraId="6EEF103D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Arbetsmaterial, mindre mängder **</w:t>
            </w:r>
          </w:p>
        </w:tc>
        <w:tc>
          <w:tcPr>
            <w:tcW w:w="1692" w:type="dxa"/>
            <w:shd w:val="clear" w:color="auto" w:fill="92D050"/>
          </w:tcPr>
          <w:p w14:paraId="644EE42D" w14:textId="5DED1299" w:rsidR="00D30622" w:rsidRPr="005F32A2" w:rsidRDefault="00D30622" w:rsidP="005B7545">
            <w:pPr>
              <w:jc w:val="center"/>
              <w:rPr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Arbetsmaterial, mindre mängder **</w:t>
            </w:r>
          </w:p>
        </w:tc>
        <w:tc>
          <w:tcPr>
            <w:tcW w:w="1985" w:type="dxa"/>
            <w:shd w:val="clear" w:color="auto" w:fill="FF0000"/>
          </w:tcPr>
          <w:p w14:paraId="41948177" w14:textId="77777777" w:rsidR="00D30622" w:rsidRPr="005F32A2" w:rsidRDefault="00D30622" w:rsidP="005B7545">
            <w:pPr>
              <w:jc w:val="center"/>
              <w:rPr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701" w:type="dxa"/>
            <w:shd w:val="clear" w:color="auto" w:fill="92D050"/>
          </w:tcPr>
          <w:p w14:paraId="79379A61" w14:textId="77777777" w:rsidR="00D30622" w:rsidRPr="005F32A2" w:rsidRDefault="00D30622" w:rsidP="005B7545">
            <w:pPr>
              <w:jc w:val="center"/>
              <w:rPr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Arbetsmaterial, mindre mängder **</w:t>
            </w:r>
          </w:p>
        </w:tc>
      </w:tr>
      <w:tr w:rsidR="00D30622" w:rsidRPr="005F32A2" w14:paraId="2EBD2231" w14:textId="77777777" w:rsidTr="00331FB6">
        <w:trPr>
          <w:trHeight w:val="708"/>
        </w:trPr>
        <w:tc>
          <w:tcPr>
            <w:tcW w:w="2287" w:type="dxa"/>
            <w:shd w:val="clear" w:color="auto" w:fill="D9D9D9" w:themeFill="background1" w:themeFillShade="D9"/>
          </w:tcPr>
          <w:p w14:paraId="26D1D233" w14:textId="77777777" w:rsidR="00D30622" w:rsidRPr="00524BB5" w:rsidRDefault="00D30622" w:rsidP="005B7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Skyddade Dokument </w:t>
            </w:r>
            <w:r w:rsidRPr="0045204A">
              <w:rPr>
                <w:sz w:val="16"/>
                <w:szCs w:val="20"/>
              </w:rPr>
              <w:t xml:space="preserve">(tidigare Trygg </w:t>
            </w:r>
            <w:proofErr w:type="spellStart"/>
            <w:r w:rsidRPr="0045204A">
              <w:rPr>
                <w:sz w:val="16"/>
                <w:szCs w:val="20"/>
              </w:rPr>
              <w:t>Filyta</w:t>
            </w:r>
            <w:proofErr w:type="spellEnd"/>
            <w:r w:rsidRPr="0045204A">
              <w:rPr>
                <w:sz w:val="16"/>
                <w:szCs w:val="20"/>
              </w:rPr>
              <w:t>)</w:t>
            </w:r>
          </w:p>
          <w:p w14:paraId="5A79BE8D" w14:textId="77777777" w:rsidR="00D30622" w:rsidRPr="00524BB5" w:rsidRDefault="00D30622" w:rsidP="005B7545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92D050"/>
          </w:tcPr>
          <w:p w14:paraId="0B9000C4" w14:textId="77777777" w:rsidR="00D30622" w:rsidRPr="005F32A2" w:rsidRDefault="00D30622" w:rsidP="005B7545">
            <w:pPr>
              <w:jc w:val="center"/>
              <w:rPr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44" w:type="dxa"/>
            <w:shd w:val="clear" w:color="auto" w:fill="92D050"/>
          </w:tcPr>
          <w:p w14:paraId="2E7A1501" w14:textId="77777777" w:rsidR="00D30622" w:rsidRPr="005F32A2" w:rsidRDefault="00D30622" w:rsidP="005B7545">
            <w:pPr>
              <w:jc w:val="center"/>
              <w:rPr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426" w:type="dxa"/>
            <w:shd w:val="clear" w:color="auto" w:fill="92D050"/>
          </w:tcPr>
          <w:p w14:paraId="1C848AE0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92" w:type="dxa"/>
            <w:shd w:val="clear" w:color="auto" w:fill="92D050"/>
          </w:tcPr>
          <w:p w14:paraId="23D0801B" w14:textId="799D9335" w:rsidR="00D30622" w:rsidRPr="005F32A2" w:rsidRDefault="00D30622" w:rsidP="005B7545">
            <w:pPr>
              <w:jc w:val="center"/>
              <w:rPr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985" w:type="dxa"/>
            <w:shd w:val="clear" w:color="auto" w:fill="FF0000"/>
          </w:tcPr>
          <w:p w14:paraId="10CF3F4A" w14:textId="77777777" w:rsidR="00D30622" w:rsidRPr="005F32A2" w:rsidRDefault="00D30622" w:rsidP="005B7545">
            <w:pPr>
              <w:jc w:val="center"/>
              <w:rPr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701" w:type="dxa"/>
            <w:shd w:val="clear" w:color="auto" w:fill="92D050"/>
          </w:tcPr>
          <w:p w14:paraId="79BBA530" w14:textId="77777777" w:rsidR="00D30622" w:rsidRPr="005F32A2" w:rsidRDefault="00D30622" w:rsidP="005B7545">
            <w:pPr>
              <w:jc w:val="center"/>
              <w:rPr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</w:tr>
      <w:tr w:rsidR="00D30622" w14:paraId="081E37C8" w14:textId="77777777" w:rsidTr="00331FB6">
        <w:trPr>
          <w:trHeight w:val="510"/>
        </w:trPr>
        <w:tc>
          <w:tcPr>
            <w:tcW w:w="2287" w:type="dxa"/>
            <w:shd w:val="clear" w:color="auto" w:fill="D9D9D9" w:themeFill="background1" w:themeFillShade="D9"/>
          </w:tcPr>
          <w:p w14:paraId="28D5801A" w14:textId="77777777" w:rsidR="00D30622" w:rsidRPr="00524BB5" w:rsidRDefault="00000000" w:rsidP="005B7545">
            <w:pPr>
              <w:rPr>
                <w:b/>
                <w:sz w:val="20"/>
                <w:szCs w:val="20"/>
              </w:rPr>
            </w:pPr>
            <w:hyperlink r:id="rId15" w:history="1">
              <w:r w:rsidR="00D30622" w:rsidRPr="00524BB5">
                <w:rPr>
                  <w:rStyle w:val="Hyperlnk"/>
                  <w:b/>
                  <w:sz w:val="20"/>
                  <w:szCs w:val="20"/>
                </w:rPr>
                <w:t>DIP</w:t>
              </w:r>
            </w:hyperlink>
            <w:r w:rsidR="00D30622" w:rsidRPr="003A69A4">
              <w:rPr>
                <w:rStyle w:val="Hyperlnk"/>
                <w:b/>
                <w:sz w:val="20"/>
                <w:szCs w:val="20"/>
                <w:u w:val="none"/>
              </w:rPr>
              <w:t xml:space="preserve"> </w:t>
            </w:r>
            <w:r w:rsidR="00D30622" w:rsidRPr="003A69A4">
              <w:rPr>
                <w:rStyle w:val="Hyperlnk"/>
                <w:color w:val="262626" w:themeColor="text1" w:themeTint="D9"/>
                <w:sz w:val="20"/>
                <w:szCs w:val="20"/>
                <w:u w:val="none"/>
              </w:rPr>
              <w:t>(Data Insamlings Plattform)</w:t>
            </w:r>
          </w:p>
        </w:tc>
        <w:tc>
          <w:tcPr>
            <w:tcW w:w="1636" w:type="dxa"/>
            <w:shd w:val="clear" w:color="auto" w:fill="92D050"/>
          </w:tcPr>
          <w:p w14:paraId="21A0382B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44" w:type="dxa"/>
            <w:shd w:val="clear" w:color="auto" w:fill="92D050"/>
          </w:tcPr>
          <w:p w14:paraId="1A97917B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 xml:space="preserve"> JA</w:t>
            </w:r>
          </w:p>
        </w:tc>
        <w:tc>
          <w:tcPr>
            <w:tcW w:w="1426" w:type="dxa"/>
            <w:shd w:val="clear" w:color="auto" w:fill="92D050"/>
          </w:tcPr>
          <w:p w14:paraId="43B4D694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92" w:type="dxa"/>
            <w:shd w:val="clear" w:color="auto" w:fill="92D050"/>
          </w:tcPr>
          <w:p w14:paraId="0B98BCC4" w14:textId="09443A58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985" w:type="dxa"/>
            <w:shd w:val="clear" w:color="auto" w:fill="FF0000"/>
          </w:tcPr>
          <w:p w14:paraId="7D8E6C3D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701" w:type="dxa"/>
            <w:shd w:val="clear" w:color="auto" w:fill="92D050"/>
          </w:tcPr>
          <w:p w14:paraId="5BDB5379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</w:tr>
      <w:tr w:rsidR="00D30622" w14:paraId="6B0A0548" w14:textId="77777777" w:rsidTr="00331FB6">
        <w:trPr>
          <w:trHeight w:val="250"/>
        </w:trPr>
        <w:tc>
          <w:tcPr>
            <w:tcW w:w="2287" w:type="dxa"/>
            <w:shd w:val="clear" w:color="auto" w:fill="D9D9D9" w:themeFill="background1" w:themeFillShade="D9"/>
          </w:tcPr>
          <w:p w14:paraId="0A4E9993" w14:textId="77777777" w:rsidR="00D30622" w:rsidRPr="00524BB5" w:rsidRDefault="00D30622" w:rsidP="005B75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RedCap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3A69A4">
              <w:rPr>
                <w:sz w:val="20"/>
                <w:szCs w:val="20"/>
              </w:rPr>
              <w:t>(</w:t>
            </w:r>
            <w:proofErr w:type="spellStart"/>
            <w:r w:rsidRPr="003A69A4">
              <w:rPr>
                <w:sz w:val="20"/>
                <w:szCs w:val="20"/>
              </w:rPr>
              <w:t>eCRF</w:t>
            </w:r>
            <w:proofErr w:type="spellEnd"/>
            <w:r w:rsidRPr="003A69A4">
              <w:rPr>
                <w:sz w:val="20"/>
                <w:szCs w:val="20"/>
              </w:rPr>
              <w:t>-system)</w:t>
            </w:r>
          </w:p>
        </w:tc>
        <w:tc>
          <w:tcPr>
            <w:tcW w:w="1636" w:type="dxa"/>
            <w:shd w:val="clear" w:color="auto" w:fill="92D050"/>
          </w:tcPr>
          <w:p w14:paraId="04664C6F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44" w:type="dxa"/>
            <w:shd w:val="clear" w:color="auto" w:fill="92D050"/>
          </w:tcPr>
          <w:p w14:paraId="638F025B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426" w:type="dxa"/>
            <w:shd w:val="clear" w:color="auto" w:fill="92D050"/>
          </w:tcPr>
          <w:p w14:paraId="005A5A91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92" w:type="dxa"/>
            <w:shd w:val="clear" w:color="auto" w:fill="92D050"/>
          </w:tcPr>
          <w:p w14:paraId="255129AB" w14:textId="394FA8EB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985" w:type="dxa"/>
            <w:shd w:val="clear" w:color="auto" w:fill="FF0000"/>
          </w:tcPr>
          <w:p w14:paraId="35B8596B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701" w:type="dxa"/>
            <w:shd w:val="clear" w:color="auto" w:fill="FF0000"/>
          </w:tcPr>
          <w:p w14:paraId="7C4B2CFE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</w:tr>
      <w:tr w:rsidR="00D30622" w14:paraId="489AB0F3" w14:textId="77777777" w:rsidTr="00331FB6">
        <w:trPr>
          <w:trHeight w:val="1782"/>
        </w:trPr>
        <w:tc>
          <w:tcPr>
            <w:tcW w:w="2287" w:type="dxa"/>
            <w:shd w:val="clear" w:color="auto" w:fill="D9D9D9" w:themeFill="background1" w:themeFillShade="D9"/>
          </w:tcPr>
          <w:p w14:paraId="7A79827B" w14:textId="77777777" w:rsidR="00D30622" w:rsidRPr="00524BB5" w:rsidRDefault="00D30622" w:rsidP="005B7545">
            <w:pPr>
              <w:rPr>
                <w:b/>
                <w:sz w:val="20"/>
                <w:szCs w:val="20"/>
              </w:rPr>
            </w:pPr>
            <w:proofErr w:type="spellStart"/>
            <w:r w:rsidRPr="00253F15">
              <w:rPr>
                <w:b/>
                <w:sz w:val="20"/>
                <w:szCs w:val="20"/>
              </w:rPr>
              <w:t>Lärplattformar</w:t>
            </w:r>
            <w:proofErr w:type="spellEnd"/>
            <w:r w:rsidRPr="00253F15">
              <w:rPr>
                <w:b/>
                <w:sz w:val="20"/>
                <w:szCs w:val="20"/>
              </w:rPr>
              <w:t xml:space="preserve"> </w:t>
            </w:r>
            <w:r w:rsidRPr="003A69A4">
              <w:rPr>
                <w:sz w:val="20"/>
                <w:szCs w:val="20"/>
              </w:rPr>
              <w:t>(</w:t>
            </w:r>
            <w:proofErr w:type="gramStart"/>
            <w:r w:rsidRPr="003A69A4">
              <w:rPr>
                <w:sz w:val="20"/>
                <w:szCs w:val="20"/>
              </w:rPr>
              <w:t>ej  alternativ</w:t>
            </w:r>
            <w:proofErr w:type="gramEnd"/>
            <w:r w:rsidRPr="003A69A4">
              <w:rPr>
                <w:sz w:val="20"/>
                <w:szCs w:val="20"/>
              </w:rPr>
              <w:t xml:space="preserve"> för lagring,  LMS (Learning Management System) bör endast användas inom utbildningsrelaterad verksamhet)</w:t>
            </w:r>
          </w:p>
        </w:tc>
        <w:tc>
          <w:tcPr>
            <w:tcW w:w="1636" w:type="dxa"/>
            <w:shd w:val="clear" w:color="auto" w:fill="92D050"/>
          </w:tcPr>
          <w:p w14:paraId="228F951B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44" w:type="dxa"/>
            <w:shd w:val="clear" w:color="auto" w:fill="FF0000"/>
          </w:tcPr>
          <w:p w14:paraId="7958005A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426" w:type="dxa"/>
            <w:shd w:val="clear" w:color="auto" w:fill="FF0000"/>
          </w:tcPr>
          <w:p w14:paraId="40126AD7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692" w:type="dxa"/>
            <w:shd w:val="clear" w:color="auto" w:fill="FF0000"/>
          </w:tcPr>
          <w:p w14:paraId="1D99948C" w14:textId="453697B2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985" w:type="dxa"/>
            <w:shd w:val="clear" w:color="auto" w:fill="FF0000"/>
          </w:tcPr>
          <w:p w14:paraId="27E47B8E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701" w:type="dxa"/>
            <w:shd w:val="clear" w:color="auto" w:fill="FF0000"/>
          </w:tcPr>
          <w:p w14:paraId="0364AF03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</w:tr>
      <w:tr w:rsidR="00D30622" w14:paraId="55661BAD" w14:textId="77777777" w:rsidTr="00173A24">
        <w:trPr>
          <w:trHeight w:val="760"/>
        </w:trPr>
        <w:tc>
          <w:tcPr>
            <w:tcW w:w="2287" w:type="dxa"/>
            <w:shd w:val="clear" w:color="auto" w:fill="A6A6A6" w:themeFill="background1" w:themeFillShade="A6"/>
          </w:tcPr>
          <w:p w14:paraId="71833038" w14:textId="77777777" w:rsidR="00D30622" w:rsidRPr="00524BB5" w:rsidRDefault="00D30622" w:rsidP="005B7545">
            <w:pPr>
              <w:rPr>
                <w:b/>
                <w:sz w:val="20"/>
                <w:szCs w:val="20"/>
              </w:rPr>
            </w:pPr>
            <w:proofErr w:type="spellStart"/>
            <w:r w:rsidRPr="00524BB5">
              <w:rPr>
                <w:b/>
                <w:sz w:val="20"/>
                <w:szCs w:val="20"/>
              </w:rPr>
              <w:t>Onedrive</w:t>
            </w:r>
            <w:proofErr w:type="spellEnd"/>
            <w:r w:rsidRPr="00524BB5">
              <w:rPr>
                <w:b/>
                <w:sz w:val="20"/>
                <w:szCs w:val="20"/>
              </w:rPr>
              <w:t>, Teams i universitetet</w:t>
            </w:r>
            <w:r>
              <w:rPr>
                <w:b/>
                <w:sz w:val="20"/>
                <w:szCs w:val="20"/>
              </w:rPr>
              <w:t>s</w:t>
            </w:r>
            <w:r w:rsidRPr="00524BB5">
              <w:rPr>
                <w:b/>
                <w:sz w:val="20"/>
                <w:szCs w:val="20"/>
              </w:rPr>
              <w:t xml:space="preserve"> O365</w:t>
            </w:r>
          </w:p>
        </w:tc>
        <w:tc>
          <w:tcPr>
            <w:tcW w:w="1636" w:type="dxa"/>
            <w:shd w:val="clear" w:color="auto" w:fill="92D050"/>
          </w:tcPr>
          <w:p w14:paraId="50DDBB4B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44" w:type="dxa"/>
            <w:shd w:val="clear" w:color="auto" w:fill="33CC33"/>
          </w:tcPr>
          <w:p w14:paraId="49DBDF09" w14:textId="77777777" w:rsidR="00D30622" w:rsidRDefault="00173A24" w:rsidP="005B7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</w:t>
            </w:r>
          </w:p>
          <w:p w14:paraId="65671C43" w14:textId="687ACB73" w:rsidR="00173A24" w:rsidRPr="00173A24" w:rsidRDefault="00173A24" w:rsidP="0017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0000"/>
          </w:tcPr>
          <w:p w14:paraId="3FB42562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692" w:type="dxa"/>
            <w:shd w:val="clear" w:color="auto" w:fill="FF0000"/>
          </w:tcPr>
          <w:p w14:paraId="7D0B01C8" w14:textId="21E5E400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985" w:type="dxa"/>
            <w:shd w:val="clear" w:color="auto" w:fill="FF0000"/>
          </w:tcPr>
          <w:p w14:paraId="2A50460D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701" w:type="dxa"/>
            <w:shd w:val="clear" w:color="auto" w:fill="FF0000"/>
          </w:tcPr>
          <w:p w14:paraId="649C25E1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</w:tr>
      <w:tr w:rsidR="00D30622" w14:paraId="5E720A34" w14:textId="77777777" w:rsidTr="00331FB6">
        <w:trPr>
          <w:trHeight w:val="771"/>
        </w:trPr>
        <w:tc>
          <w:tcPr>
            <w:tcW w:w="2287" w:type="dxa"/>
            <w:shd w:val="clear" w:color="auto" w:fill="A6A6A6" w:themeFill="background1" w:themeFillShade="A6"/>
          </w:tcPr>
          <w:p w14:paraId="4940AE1D" w14:textId="4B100494" w:rsidR="00D30622" w:rsidRPr="00524BB5" w:rsidRDefault="00D30622" w:rsidP="005B7545">
            <w:pPr>
              <w:rPr>
                <w:b/>
                <w:sz w:val="20"/>
                <w:szCs w:val="20"/>
              </w:rPr>
            </w:pPr>
            <w:r w:rsidRPr="00524BB5">
              <w:rPr>
                <w:b/>
                <w:sz w:val="20"/>
                <w:szCs w:val="20"/>
              </w:rPr>
              <w:t>UmU-play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69A4">
              <w:rPr>
                <w:sz w:val="20"/>
                <w:szCs w:val="20"/>
              </w:rPr>
              <w:t>(är en videotjänst)</w:t>
            </w:r>
          </w:p>
          <w:p w14:paraId="51646873" w14:textId="77777777" w:rsidR="00D30622" w:rsidRPr="00524BB5" w:rsidRDefault="00D30622" w:rsidP="005B7545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92D050"/>
          </w:tcPr>
          <w:p w14:paraId="1407DC6C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44" w:type="dxa"/>
            <w:shd w:val="clear" w:color="auto" w:fill="FF0000"/>
          </w:tcPr>
          <w:p w14:paraId="0C9FCA25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426" w:type="dxa"/>
            <w:shd w:val="clear" w:color="auto" w:fill="FF0000"/>
          </w:tcPr>
          <w:p w14:paraId="691A95AD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692" w:type="dxa"/>
            <w:shd w:val="clear" w:color="auto" w:fill="FF0000"/>
          </w:tcPr>
          <w:p w14:paraId="3BECFC71" w14:textId="43DA483A" w:rsidR="00D30622" w:rsidRPr="005F32A2" w:rsidRDefault="00D30622" w:rsidP="005B7545">
            <w:pPr>
              <w:jc w:val="center"/>
              <w:rPr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985" w:type="dxa"/>
            <w:shd w:val="clear" w:color="auto" w:fill="FF0000"/>
          </w:tcPr>
          <w:p w14:paraId="0D9D58CA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  <w:tc>
          <w:tcPr>
            <w:tcW w:w="1701" w:type="dxa"/>
            <w:shd w:val="clear" w:color="auto" w:fill="FF0000"/>
          </w:tcPr>
          <w:p w14:paraId="6863F9C6" w14:textId="7777777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NEJ</w:t>
            </w:r>
          </w:p>
        </w:tc>
      </w:tr>
      <w:tr w:rsidR="00D30622" w14:paraId="238D9CAC" w14:textId="77777777" w:rsidTr="00331FB6">
        <w:trPr>
          <w:trHeight w:val="250"/>
        </w:trPr>
        <w:tc>
          <w:tcPr>
            <w:tcW w:w="2287" w:type="dxa"/>
            <w:shd w:val="clear" w:color="auto" w:fill="auto"/>
          </w:tcPr>
          <w:p w14:paraId="57FE4E99" w14:textId="77777777" w:rsidR="00D30622" w:rsidRPr="00524BB5" w:rsidRDefault="00D30622" w:rsidP="005B7545">
            <w:pPr>
              <w:rPr>
                <w:b/>
                <w:sz w:val="20"/>
                <w:szCs w:val="20"/>
              </w:rPr>
            </w:pPr>
            <w:r w:rsidRPr="00524BB5">
              <w:rPr>
                <w:b/>
                <w:sz w:val="20"/>
                <w:szCs w:val="20"/>
              </w:rPr>
              <w:t>Klassningsvärde</w:t>
            </w:r>
          </w:p>
        </w:tc>
        <w:tc>
          <w:tcPr>
            <w:tcW w:w="1636" w:type="dxa"/>
            <w:shd w:val="clear" w:color="auto" w:fill="auto"/>
          </w:tcPr>
          <w:p w14:paraId="521A1807" w14:textId="010ECB32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4E189338" w14:textId="2E25C793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 w:rsidRPr="005F32A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6" w:type="dxa"/>
          </w:tcPr>
          <w:p w14:paraId="1FD49A8C" w14:textId="64C25FB6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3A39A01C" w14:textId="4CE6972D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4FC0354D" w14:textId="53383507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Kontakta LOK</w:t>
            </w:r>
            <w:r w:rsidR="00275003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1BC9B0BA" w14:textId="6CB17546" w:rsidR="00D30622" w:rsidRPr="005F32A2" w:rsidRDefault="00D30622" w:rsidP="005B7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</w:tbl>
    <w:p w14:paraId="2E98B38E" w14:textId="545F41B8" w:rsidR="00932EB5" w:rsidRDefault="000207F1" w:rsidP="0097219D">
      <w:r w:rsidRPr="000207F1">
        <w:t>Klassningsvärdena i tabellen ovan visar hur Um</w:t>
      </w:r>
      <w:r>
        <w:t>eå universitet</w:t>
      </w:r>
      <w:r w:rsidRPr="000207F1">
        <w:t xml:space="preserve"> bedömer skyddsnivå</w:t>
      </w:r>
      <w:r>
        <w:t>n</w:t>
      </w:r>
      <w:r w:rsidRPr="000207F1">
        <w:t xml:space="preserve"> för de olika informationstyperna. </w:t>
      </w:r>
      <w:r w:rsidR="00CA73DA">
        <w:t>Kontakta Dan.</w:t>
      </w:r>
      <w:r w:rsidR="00694CF9">
        <w:t>Harnesk</w:t>
      </w:r>
      <w:r w:rsidR="00CA73DA">
        <w:t>@umu.se</w:t>
      </w:r>
      <w:r w:rsidRPr="000207F1">
        <w:t xml:space="preserve"> </w:t>
      </w:r>
      <w:r w:rsidR="00694CF9">
        <w:t>f</w:t>
      </w:r>
      <w:r w:rsidRPr="000207F1">
        <w:t>ör</w:t>
      </w:r>
      <w:r w:rsidR="006C079B">
        <w:t xml:space="preserve"> ytterligare information</w:t>
      </w:r>
      <w:r w:rsidRPr="000207F1">
        <w:t xml:space="preserve"> om </w:t>
      </w:r>
      <w:r w:rsidR="00694CF9">
        <w:t>informations</w:t>
      </w:r>
      <w:r w:rsidRPr="000207F1">
        <w:t>klassning.</w:t>
      </w:r>
      <w:r w:rsidR="0097219D">
        <w:t xml:space="preserve"> </w:t>
      </w:r>
      <w:r w:rsidR="00524BB5">
        <w:t xml:space="preserve"> </w:t>
      </w:r>
      <w:r w:rsidR="00524BB5" w:rsidRPr="00524BB5">
        <w:t xml:space="preserve">I tabellen </w:t>
      </w:r>
      <w:r w:rsidR="00583655">
        <w:t xml:space="preserve">nedan </w:t>
      </w:r>
      <w:r w:rsidR="00524BB5" w:rsidRPr="00524BB5">
        <w:t>finns exempel på hanteringsregler för information i de olika klassningsnivåerna. Hanteringsreglerna fokuserar i detta dokument endast på lagring och delning av information. I tabellen finns även grundläggande it-säkerhetsåtgärder och organisatoriska säkerhetsåtgärder kopplade till respektive klassningsnivå.</w:t>
      </w:r>
      <w:r w:rsidR="00275003">
        <w:t xml:space="preserve"> </w:t>
      </w:r>
    </w:p>
    <w:p w14:paraId="0306F066" w14:textId="2E572DC1" w:rsidR="00345ABA" w:rsidRDefault="006A03AE" w:rsidP="006A03AE">
      <w:r>
        <w:t xml:space="preserve">** Med mindre mängd avses rekommendationen att bara lagra det som du absolut behöver i ditt dagliga arbete. </w:t>
      </w:r>
    </w:p>
    <w:p w14:paraId="61830147" w14:textId="371982F4" w:rsidR="00275003" w:rsidRDefault="00275003" w:rsidP="006A03AE">
      <w:r>
        <w:t>*** LOK = Lokalförsörjningsenheten</w:t>
      </w:r>
    </w:p>
    <w:p w14:paraId="77BC074A" w14:textId="0B7149E4" w:rsidR="00446BCA" w:rsidRPr="0097219D" w:rsidRDefault="00446BCA" w:rsidP="009346C6"/>
    <w:p w14:paraId="648FA91E" w14:textId="5039ACAC" w:rsidR="00932EB5" w:rsidRDefault="00932EB5" w:rsidP="00BD3DB2"/>
    <w:p w14:paraId="7A340F73" w14:textId="1C89B6F6" w:rsidR="00932EB5" w:rsidRDefault="00B57F84" w:rsidP="00BD3DB2">
      <w:r>
        <w:rPr>
          <w:noProof/>
        </w:rPr>
        <w:lastRenderedPageBreak/>
        <w:drawing>
          <wp:inline distT="0" distB="0" distL="0" distR="0" wp14:anchorId="6A3CB848" wp14:editId="40CB0295">
            <wp:extent cx="8891270" cy="5346700"/>
            <wp:effectExtent l="0" t="0" r="5080" b="6350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61C24" w14:textId="50923F62" w:rsidR="00932EB5" w:rsidRDefault="00932EB5" w:rsidP="00BD3DB2"/>
    <w:p w14:paraId="1596762F" w14:textId="4840ABE9" w:rsidR="00932EB5" w:rsidRDefault="00932EB5" w:rsidP="00BD3DB2"/>
    <w:p w14:paraId="740FE461" w14:textId="20B95C2B" w:rsidR="00932EB5" w:rsidRDefault="00932EB5" w:rsidP="00BD3DB2"/>
    <w:p w14:paraId="4B34822C" w14:textId="5112EA6D" w:rsidR="00932EB5" w:rsidRDefault="00932EB5" w:rsidP="00BD3DB2"/>
    <w:sectPr w:rsidR="00932EB5" w:rsidSect="00446BCA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4AD4" w14:textId="77777777" w:rsidR="00746E5C" w:rsidRDefault="00746E5C" w:rsidP="004F71D8">
      <w:pPr>
        <w:spacing w:after="0" w:line="240" w:lineRule="auto"/>
      </w:pPr>
      <w:r>
        <w:separator/>
      </w:r>
    </w:p>
  </w:endnote>
  <w:endnote w:type="continuationSeparator" w:id="0">
    <w:p w14:paraId="00C66FDA" w14:textId="77777777" w:rsidR="00746E5C" w:rsidRDefault="00746E5C" w:rsidP="004F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8910" w14:textId="77777777" w:rsidR="00746E5C" w:rsidRDefault="00746E5C" w:rsidP="004F71D8">
      <w:pPr>
        <w:spacing w:after="0" w:line="240" w:lineRule="auto"/>
      </w:pPr>
      <w:r>
        <w:separator/>
      </w:r>
    </w:p>
  </w:footnote>
  <w:footnote w:type="continuationSeparator" w:id="0">
    <w:p w14:paraId="7A07C9A3" w14:textId="77777777" w:rsidR="00746E5C" w:rsidRDefault="00746E5C" w:rsidP="004F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79"/>
    <w:multiLevelType w:val="hybridMultilevel"/>
    <w:tmpl w:val="2BB080F6"/>
    <w:lvl w:ilvl="0" w:tplc="9A706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682A"/>
    <w:multiLevelType w:val="hybridMultilevel"/>
    <w:tmpl w:val="A3E2819C"/>
    <w:lvl w:ilvl="0" w:tplc="17989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3349D"/>
    <w:multiLevelType w:val="hybridMultilevel"/>
    <w:tmpl w:val="BC7EABA8"/>
    <w:lvl w:ilvl="0" w:tplc="02D28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E582B"/>
    <w:multiLevelType w:val="hybridMultilevel"/>
    <w:tmpl w:val="F0F2277C"/>
    <w:lvl w:ilvl="0" w:tplc="AAD086FC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006439063">
    <w:abstractNumId w:val="1"/>
  </w:num>
  <w:num w:numId="2" w16cid:durableId="607279481">
    <w:abstractNumId w:val="3"/>
  </w:num>
  <w:num w:numId="3" w16cid:durableId="1470635820">
    <w:abstractNumId w:val="2"/>
  </w:num>
  <w:num w:numId="4" w16cid:durableId="48997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DE"/>
    <w:rsid w:val="0000069E"/>
    <w:rsid w:val="00010268"/>
    <w:rsid w:val="000135FA"/>
    <w:rsid w:val="000207F1"/>
    <w:rsid w:val="000426A7"/>
    <w:rsid w:val="00047C29"/>
    <w:rsid w:val="00075B7F"/>
    <w:rsid w:val="0008148C"/>
    <w:rsid w:val="000A5E97"/>
    <w:rsid w:val="000E37BE"/>
    <w:rsid w:val="000F23A2"/>
    <w:rsid w:val="000F5EED"/>
    <w:rsid w:val="00102E4D"/>
    <w:rsid w:val="00105026"/>
    <w:rsid w:val="001074DE"/>
    <w:rsid w:val="00127353"/>
    <w:rsid w:val="001539CE"/>
    <w:rsid w:val="00173A24"/>
    <w:rsid w:val="00173B4C"/>
    <w:rsid w:val="00193EC8"/>
    <w:rsid w:val="00196FC0"/>
    <w:rsid w:val="001E0015"/>
    <w:rsid w:val="001E6D86"/>
    <w:rsid w:val="00207089"/>
    <w:rsid w:val="00207950"/>
    <w:rsid w:val="002365B1"/>
    <w:rsid w:val="0023778D"/>
    <w:rsid w:val="00242E4F"/>
    <w:rsid w:val="0025331A"/>
    <w:rsid w:val="00275003"/>
    <w:rsid w:val="00295F8C"/>
    <w:rsid w:val="002A77DA"/>
    <w:rsid w:val="002B1B34"/>
    <w:rsid w:val="002B7F26"/>
    <w:rsid w:val="002E5690"/>
    <w:rsid w:val="0030186D"/>
    <w:rsid w:val="00330B84"/>
    <w:rsid w:val="00340286"/>
    <w:rsid w:val="00341D95"/>
    <w:rsid w:val="00345ABA"/>
    <w:rsid w:val="00364BC1"/>
    <w:rsid w:val="00373D3F"/>
    <w:rsid w:val="003B6F2F"/>
    <w:rsid w:val="003C5E01"/>
    <w:rsid w:val="003D4236"/>
    <w:rsid w:val="003D55E3"/>
    <w:rsid w:val="003E46B7"/>
    <w:rsid w:val="004134B8"/>
    <w:rsid w:val="00417176"/>
    <w:rsid w:val="00430151"/>
    <w:rsid w:val="00432209"/>
    <w:rsid w:val="0043637B"/>
    <w:rsid w:val="00445704"/>
    <w:rsid w:val="00446BCA"/>
    <w:rsid w:val="004547B2"/>
    <w:rsid w:val="004661E7"/>
    <w:rsid w:val="00472B9F"/>
    <w:rsid w:val="004C26E4"/>
    <w:rsid w:val="004D4109"/>
    <w:rsid w:val="004E26A5"/>
    <w:rsid w:val="004F71D8"/>
    <w:rsid w:val="004F7F26"/>
    <w:rsid w:val="00510C66"/>
    <w:rsid w:val="005122A2"/>
    <w:rsid w:val="00514FAD"/>
    <w:rsid w:val="00524BB5"/>
    <w:rsid w:val="00525D26"/>
    <w:rsid w:val="0054766D"/>
    <w:rsid w:val="005545E2"/>
    <w:rsid w:val="005573DD"/>
    <w:rsid w:val="0056715C"/>
    <w:rsid w:val="00577A87"/>
    <w:rsid w:val="005820A1"/>
    <w:rsid w:val="00583655"/>
    <w:rsid w:val="005A2170"/>
    <w:rsid w:val="005C4E71"/>
    <w:rsid w:val="005C62E2"/>
    <w:rsid w:val="005E5958"/>
    <w:rsid w:val="005F1901"/>
    <w:rsid w:val="005F2601"/>
    <w:rsid w:val="005F32A2"/>
    <w:rsid w:val="00611AB8"/>
    <w:rsid w:val="00630C7D"/>
    <w:rsid w:val="006350A3"/>
    <w:rsid w:val="00657537"/>
    <w:rsid w:val="00673FDA"/>
    <w:rsid w:val="006760B3"/>
    <w:rsid w:val="00677ED4"/>
    <w:rsid w:val="0068598B"/>
    <w:rsid w:val="00691F12"/>
    <w:rsid w:val="00694CF9"/>
    <w:rsid w:val="006A03AE"/>
    <w:rsid w:val="006A6AA8"/>
    <w:rsid w:val="006B52A3"/>
    <w:rsid w:val="006C079B"/>
    <w:rsid w:val="007427C3"/>
    <w:rsid w:val="0074405A"/>
    <w:rsid w:val="0074617B"/>
    <w:rsid w:val="00746D25"/>
    <w:rsid w:val="00746E5C"/>
    <w:rsid w:val="007475FA"/>
    <w:rsid w:val="007556EF"/>
    <w:rsid w:val="00766C92"/>
    <w:rsid w:val="00780760"/>
    <w:rsid w:val="00781578"/>
    <w:rsid w:val="00785C86"/>
    <w:rsid w:val="007A1BF4"/>
    <w:rsid w:val="007D10D1"/>
    <w:rsid w:val="007E08A0"/>
    <w:rsid w:val="007F7CF9"/>
    <w:rsid w:val="008059B9"/>
    <w:rsid w:val="00806203"/>
    <w:rsid w:val="008246AA"/>
    <w:rsid w:val="008271BF"/>
    <w:rsid w:val="00830076"/>
    <w:rsid w:val="00833893"/>
    <w:rsid w:val="008350F8"/>
    <w:rsid w:val="00852052"/>
    <w:rsid w:val="00854291"/>
    <w:rsid w:val="00897822"/>
    <w:rsid w:val="008B2907"/>
    <w:rsid w:val="008B6D72"/>
    <w:rsid w:val="008C2D24"/>
    <w:rsid w:val="008C4EF8"/>
    <w:rsid w:val="008C5989"/>
    <w:rsid w:val="008D740A"/>
    <w:rsid w:val="008F0BD1"/>
    <w:rsid w:val="008F2D93"/>
    <w:rsid w:val="00904B92"/>
    <w:rsid w:val="00905B9C"/>
    <w:rsid w:val="009201F4"/>
    <w:rsid w:val="00932EB5"/>
    <w:rsid w:val="009346C6"/>
    <w:rsid w:val="0096204B"/>
    <w:rsid w:val="0097219D"/>
    <w:rsid w:val="00984A41"/>
    <w:rsid w:val="009B4051"/>
    <w:rsid w:val="00A00C9F"/>
    <w:rsid w:val="00A13999"/>
    <w:rsid w:val="00A17AE4"/>
    <w:rsid w:val="00A50412"/>
    <w:rsid w:val="00A61FEF"/>
    <w:rsid w:val="00A713BB"/>
    <w:rsid w:val="00A76665"/>
    <w:rsid w:val="00AC380D"/>
    <w:rsid w:val="00AC4C8E"/>
    <w:rsid w:val="00AD1466"/>
    <w:rsid w:val="00AD338F"/>
    <w:rsid w:val="00B03540"/>
    <w:rsid w:val="00B05E48"/>
    <w:rsid w:val="00B06D97"/>
    <w:rsid w:val="00B26DE6"/>
    <w:rsid w:val="00B44522"/>
    <w:rsid w:val="00B5266A"/>
    <w:rsid w:val="00B57295"/>
    <w:rsid w:val="00B57F84"/>
    <w:rsid w:val="00B62C75"/>
    <w:rsid w:val="00B749A9"/>
    <w:rsid w:val="00B80D1C"/>
    <w:rsid w:val="00B9510F"/>
    <w:rsid w:val="00BA00C3"/>
    <w:rsid w:val="00BB0FDA"/>
    <w:rsid w:val="00BC376A"/>
    <w:rsid w:val="00BC39B4"/>
    <w:rsid w:val="00BC631B"/>
    <w:rsid w:val="00BD22D4"/>
    <w:rsid w:val="00BD3DB2"/>
    <w:rsid w:val="00BE3EAF"/>
    <w:rsid w:val="00BF2C5D"/>
    <w:rsid w:val="00BF5918"/>
    <w:rsid w:val="00BF697A"/>
    <w:rsid w:val="00C045E9"/>
    <w:rsid w:val="00C12C11"/>
    <w:rsid w:val="00C21858"/>
    <w:rsid w:val="00C35C12"/>
    <w:rsid w:val="00C368A4"/>
    <w:rsid w:val="00CA2DEB"/>
    <w:rsid w:val="00CA73DA"/>
    <w:rsid w:val="00CC345A"/>
    <w:rsid w:val="00CC68FC"/>
    <w:rsid w:val="00CD2CA6"/>
    <w:rsid w:val="00CE1F60"/>
    <w:rsid w:val="00D14FAF"/>
    <w:rsid w:val="00D30622"/>
    <w:rsid w:val="00D50CF6"/>
    <w:rsid w:val="00D810BC"/>
    <w:rsid w:val="00D9694F"/>
    <w:rsid w:val="00DB2434"/>
    <w:rsid w:val="00DC3D0A"/>
    <w:rsid w:val="00DC5AEF"/>
    <w:rsid w:val="00DE162B"/>
    <w:rsid w:val="00E05C5E"/>
    <w:rsid w:val="00E12FAF"/>
    <w:rsid w:val="00E43627"/>
    <w:rsid w:val="00E66B0F"/>
    <w:rsid w:val="00E9429F"/>
    <w:rsid w:val="00ED1142"/>
    <w:rsid w:val="00ED5351"/>
    <w:rsid w:val="00ED7197"/>
    <w:rsid w:val="00EE026C"/>
    <w:rsid w:val="00EF4E84"/>
    <w:rsid w:val="00F054B0"/>
    <w:rsid w:val="00F070CF"/>
    <w:rsid w:val="00F112C9"/>
    <w:rsid w:val="00F1369E"/>
    <w:rsid w:val="00F21BDE"/>
    <w:rsid w:val="00F35565"/>
    <w:rsid w:val="00F62251"/>
    <w:rsid w:val="00F750BB"/>
    <w:rsid w:val="00F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A0928"/>
  <w15:chartTrackingRefBased/>
  <w15:docId w15:val="{DD56177B-4A46-4A8F-BC2E-4EBDC78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0"/>
  </w:style>
  <w:style w:type="paragraph" w:styleId="Rubrik1">
    <w:name w:val="heading 1"/>
    <w:basedOn w:val="Normal"/>
    <w:next w:val="Normal"/>
    <w:link w:val="Rubrik1Char"/>
    <w:uiPriority w:val="9"/>
    <w:qFormat/>
    <w:rsid w:val="003E4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46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02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02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02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02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028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286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B7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0502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F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71D8"/>
  </w:style>
  <w:style w:type="paragraph" w:styleId="Sidfot">
    <w:name w:val="footer"/>
    <w:basedOn w:val="Normal"/>
    <w:link w:val="SidfotChar"/>
    <w:uiPriority w:val="99"/>
    <w:unhideWhenUsed/>
    <w:rsid w:val="004F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71D8"/>
  </w:style>
  <w:style w:type="character" w:styleId="AnvndHyperlnk">
    <w:name w:val="FollowedHyperlink"/>
    <w:basedOn w:val="Standardstycketeckensnitt"/>
    <w:uiPriority w:val="99"/>
    <w:semiHidden/>
    <w:unhideWhenUsed/>
    <w:rsid w:val="004F71D8"/>
    <w:rPr>
      <w:color w:val="954F72" w:themeColor="followedHyperlink"/>
      <w:u w:val="single"/>
    </w:rPr>
  </w:style>
  <w:style w:type="table" w:customStyle="1" w:styleId="Tabellrutnt3">
    <w:name w:val="Tabellrutnät3"/>
    <w:basedOn w:val="Normaltabell"/>
    <w:next w:val="Tabellrutnt"/>
    <w:uiPriority w:val="39"/>
    <w:rsid w:val="005C4E71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1">
    <w:name w:val="Tabellrutnät31"/>
    <w:basedOn w:val="Normaltabell"/>
    <w:next w:val="Tabellrutnt"/>
    <w:uiPriority w:val="39"/>
    <w:rsid w:val="00932EB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A03AE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F7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urora.umu.se/stod-och-service/it-och-digitala-tjanster/it-och-telefoni/programvaror-och-license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urora.umu.se/stod-och-service/rad-och-riktlinjer/juridik-och-personuppgifter/personuppgifter/faq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rora.umu.se/stod-och-service/rad-och-riktlinjer/juridik-och-personuppgifter/offenlighet-och-sekretes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ojekt.aurora.umu.se/projekt/fordjupning-it/Sidor/Datainsamlingsplattform.aspx" TargetMode="External"/><Relationship Id="rId10" Type="http://schemas.openxmlformats.org/officeDocument/2006/relationships/hyperlink" Target="https://www.aurora.umu.se/stod-och-service/rad-och-riktlinjer/juridik-och-personuppgifter/personuppgifter/faq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rvicedesk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5B6C2024ED4396151146BE3CB855" ma:contentTypeVersion="6" ma:contentTypeDescription="Skapa ett nytt dokument." ma:contentTypeScope="" ma:versionID="c2270a6e50fca2221c016f3daf7dbf1d">
  <xsd:schema xmlns:xsd="http://www.w3.org/2001/XMLSchema" xmlns:xs="http://www.w3.org/2001/XMLSchema" xmlns:p="http://schemas.microsoft.com/office/2006/metadata/properties" xmlns:ns2="19c0bf84-8f41-48ba-9659-8ef11462e0c7" targetNamespace="http://schemas.microsoft.com/office/2006/metadata/properties" ma:root="true" ma:fieldsID="f0670ae40093fb123682f8dc21015ccc" ns2:_="">
    <xsd:import namespace="19c0bf84-8f41-48ba-9659-8ef11462e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0bf84-8f41-48ba-9659-8ef11462e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280EE-31A1-476C-BABE-DF4786954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0bf84-8f41-48ba-9659-8ef11462e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6504D-AB79-4C46-8FCC-F7EE72C3A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AFAAD-CDE1-40B7-9552-AB0443162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Harnesk</dc:creator>
  <cp:keywords/>
  <dc:description/>
  <cp:lastModifiedBy>Dan Harnesk</cp:lastModifiedBy>
  <cp:revision>2</cp:revision>
  <dcterms:created xsi:type="dcterms:W3CDTF">2022-10-05T08:29:00Z</dcterms:created>
  <dcterms:modified xsi:type="dcterms:W3CDTF">2022-10-05T08:29:00Z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0x010100345F5B6C2024ED4396151146BE3CB855</vt:lpwstr>
  </property>
</Properties>
</file>